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</w:t>
      </w:r>
      <w:r w:rsidR="007D0BEF">
        <w:rPr>
          <w:b/>
          <w:bCs/>
          <w:color w:val="000000"/>
          <w:sz w:val="27"/>
          <w:szCs w:val="27"/>
        </w:rPr>
        <w:t xml:space="preserve"> </w:t>
      </w:r>
    </w:p>
    <w:p w:rsidR="00BA3BB2" w:rsidRPr="003729F7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6B7743">
        <w:rPr>
          <w:b/>
          <w:bCs/>
          <w:color w:val="000000"/>
          <w:sz w:val="27"/>
          <w:szCs w:val="27"/>
        </w:rPr>
        <w:t>-</w:t>
      </w:r>
      <w:r w:rsidR="00BA3BB2" w:rsidRPr="003F781C">
        <w:rPr>
          <w:b/>
          <w:bCs/>
          <w:color w:val="000000"/>
          <w:sz w:val="27"/>
          <w:szCs w:val="27"/>
        </w:rPr>
        <w:t>202</w:t>
      </w:r>
      <w:r>
        <w:rPr>
          <w:b/>
          <w:bCs/>
          <w:color w:val="000000"/>
          <w:sz w:val="27"/>
          <w:szCs w:val="27"/>
        </w:rPr>
        <w:t>3</w:t>
      </w:r>
      <w:r w:rsidR="00BA3BB2" w:rsidRPr="003F781C">
        <w:rPr>
          <w:b/>
          <w:bCs/>
          <w:color w:val="000000"/>
          <w:sz w:val="27"/>
          <w:szCs w:val="27"/>
        </w:rPr>
        <w:t xml:space="preserve"> г</w:t>
      </w:r>
      <w:r>
        <w:rPr>
          <w:b/>
          <w:bCs/>
          <w:color w:val="000000"/>
          <w:sz w:val="27"/>
          <w:szCs w:val="27"/>
        </w:rPr>
        <w:t>г.</w:t>
      </w:r>
      <w:r w:rsidR="00BA3BB2" w:rsidRPr="003F781C">
        <w:rPr>
          <w:b/>
          <w:bCs/>
          <w:color w:val="000000"/>
          <w:sz w:val="27"/>
          <w:szCs w:val="27"/>
        </w:rPr>
        <w:t xml:space="preserve">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0C365D">
        <w:rPr>
          <w:bCs/>
          <w:color w:val="000000"/>
          <w:sz w:val="20"/>
          <w:szCs w:val="20"/>
        </w:rPr>
        <w:t>12</w:t>
      </w:r>
      <w:r w:rsidR="000D79A6">
        <w:rPr>
          <w:bCs/>
          <w:color w:val="000000"/>
          <w:sz w:val="20"/>
          <w:szCs w:val="20"/>
        </w:rPr>
        <w:t>.</w:t>
      </w:r>
      <w:r w:rsidR="000D79A6" w:rsidRPr="00694598">
        <w:rPr>
          <w:bCs/>
          <w:color w:val="000000"/>
          <w:sz w:val="20"/>
          <w:szCs w:val="20"/>
        </w:rPr>
        <w:t>0</w:t>
      </w:r>
      <w:r w:rsidR="00694598">
        <w:rPr>
          <w:bCs/>
          <w:color w:val="000000"/>
          <w:sz w:val="20"/>
          <w:szCs w:val="20"/>
        </w:rPr>
        <w:t>6</w:t>
      </w:r>
      <w:r w:rsidR="007D0BEF">
        <w:rPr>
          <w:bCs/>
          <w:color w:val="000000"/>
          <w:sz w:val="20"/>
          <w:szCs w:val="20"/>
        </w:rPr>
        <w:t>.202</w:t>
      </w:r>
      <w:r w:rsidR="000D79A6" w:rsidRPr="00694598">
        <w:rPr>
          <w:bCs/>
          <w:color w:val="000000"/>
          <w:sz w:val="20"/>
          <w:szCs w:val="20"/>
        </w:rPr>
        <w:t>3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rPr>
                <w:color w:val="000000"/>
              </w:rPr>
            </w:pPr>
            <w:r>
              <w:rPr>
                <w:color w:val="000000"/>
              </w:rPr>
              <w:t>Армения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178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34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144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176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263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75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188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257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20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694598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16</w:t>
            </w:r>
            <w:r w:rsidR="00694598">
              <w:rPr>
                <w:color w:val="000000"/>
              </w:rPr>
              <w:t>18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694598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6</w:t>
            </w:r>
            <w:r w:rsidR="00694598">
              <w:rPr>
                <w:color w:val="000000"/>
              </w:rPr>
              <w:t>47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694598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97</w:t>
            </w:r>
            <w:r w:rsidR="00694598">
              <w:rPr>
                <w:color w:val="000000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694598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15</w:t>
            </w:r>
            <w:r w:rsidR="00694598">
              <w:rPr>
                <w:color w:val="000000"/>
              </w:rPr>
              <w:t>39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>
              <w:rPr>
                <w:color w:val="000000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694598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2</w:t>
            </w:r>
            <w:r w:rsidR="00694598">
              <w:rPr>
                <w:b/>
                <w:bCs/>
                <w:color w:val="000000"/>
              </w:rPr>
              <w:t>089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694598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7</w:t>
            </w:r>
            <w:r w:rsidR="00694598">
              <w:rPr>
                <w:b/>
                <w:bCs/>
                <w:color w:val="000000"/>
              </w:rPr>
              <w:t>67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694598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1</w:t>
            </w:r>
            <w:r w:rsidR="00694598">
              <w:rPr>
                <w:b/>
                <w:bCs/>
                <w:color w:val="000000"/>
              </w:rPr>
              <w:t>322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694598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20</w:t>
            </w:r>
            <w:r w:rsidR="00694598">
              <w:rPr>
                <w:b/>
                <w:bCs/>
                <w:color w:val="000000"/>
              </w:rPr>
              <w:t>02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 xml:space="preserve">Сводные данные по Программе межгосударственной стандартизации </w:t>
      </w:r>
    </w:p>
    <w:p w:rsidR="003F781C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3F781C" w:rsidRPr="003F781C">
        <w:rPr>
          <w:b/>
          <w:bCs/>
          <w:color w:val="000000"/>
          <w:sz w:val="27"/>
          <w:szCs w:val="27"/>
        </w:rPr>
        <w:t>-202</w:t>
      </w:r>
      <w:r>
        <w:rPr>
          <w:b/>
          <w:bCs/>
          <w:color w:val="000000"/>
          <w:sz w:val="27"/>
          <w:szCs w:val="27"/>
        </w:rPr>
        <w:t xml:space="preserve">3 гг. </w:t>
      </w:r>
      <w:r w:rsidR="003F781C" w:rsidRPr="003F781C">
        <w:rPr>
          <w:b/>
          <w:bCs/>
          <w:color w:val="000000"/>
          <w:sz w:val="27"/>
          <w:szCs w:val="27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0C365D">
        <w:rPr>
          <w:color w:val="000000"/>
          <w:sz w:val="20"/>
          <w:szCs w:val="20"/>
        </w:rPr>
        <w:t>12</w:t>
      </w:r>
      <w:r w:rsidR="000D79A6">
        <w:rPr>
          <w:color w:val="000000"/>
          <w:sz w:val="20"/>
          <w:szCs w:val="20"/>
        </w:rPr>
        <w:t>.0</w:t>
      </w:r>
      <w:r w:rsidR="00694598">
        <w:rPr>
          <w:color w:val="000000"/>
          <w:sz w:val="20"/>
          <w:szCs w:val="20"/>
        </w:rPr>
        <w:t>6</w:t>
      </w:r>
      <w:r w:rsidR="000D79A6">
        <w:rPr>
          <w:color w:val="000000"/>
          <w:sz w:val="20"/>
          <w:szCs w:val="20"/>
        </w:rPr>
        <w:t>.2023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805"/>
        <w:gridCol w:w="628"/>
        <w:gridCol w:w="1039"/>
        <w:gridCol w:w="570"/>
        <w:gridCol w:w="3071"/>
        <w:gridCol w:w="1002"/>
      </w:tblGrid>
      <w:tr w:rsidR="003F781C" w:rsidRPr="003F781C" w:rsidTr="0069459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DF4DC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694598" w:rsidRPr="003F781C" w:rsidTr="005C3FEE"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334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186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48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489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133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23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47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84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77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50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rPr>
          <w:trHeight w:val="4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134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164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5C3F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149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color w:val="000000"/>
              </w:rPr>
            </w:pPr>
            <w:r w:rsidRPr="00CF13AB">
              <w:rPr>
                <w:color w:val="000000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694598" w:rsidRPr="003F781C" w:rsidTr="00AE058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4598" w:rsidRPr="003F781C" w:rsidRDefault="00694598" w:rsidP="00694598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b/>
                <w:color w:val="000000"/>
              </w:rPr>
            </w:pPr>
            <w:r w:rsidRPr="00CF13AB">
              <w:rPr>
                <w:b/>
                <w:color w:val="000000"/>
              </w:rPr>
              <w:t>2089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b/>
                <w:color w:val="000000"/>
              </w:rPr>
            </w:pPr>
            <w:r w:rsidRPr="00CF13AB">
              <w:rPr>
                <w:b/>
                <w:color w:val="000000"/>
              </w:rPr>
              <w:t>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b/>
                <w:color w:val="000000"/>
              </w:rPr>
            </w:pPr>
            <w:r w:rsidRPr="00CF13AB">
              <w:rPr>
                <w:b/>
                <w:color w:val="000000"/>
              </w:rPr>
              <w:t>1322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b/>
                <w:color w:val="000000"/>
              </w:rPr>
            </w:pPr>
            <w:r w:rsidRPr="00CF13AB">
              <w:rPr>
                <w:b/>
                <w:color w:val="000000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598" w:rsidRPr="00CF13AB" w:rsidRDefault="00694598" w:rsidP="00694598">
            <w:pPr>
              <w:jc w:val="center"/>
              <w:rPr>
                <w:rFonts w:ascii="Verdana" w:hAnsi="Verdana"/>
                <w:color w:val="000000"/>
              </w:rPr>
            </w:pPr>
          </w:p>
        </w:tc>
      </w:tr>
    </w:tbl>
    <w:p w:rsidR="00C67966" w:rsidRDefault="00C67966">
      <w:pPr>
        <w:sectPr w:rsidR="00C67966" w:rsidSect="007D0BEF">
          <w:headerReference w:type="default" r:id="rId8"/>
          <w:pgSz w:w="11906" w:h="16838"/>
          <w:pgMar w:top="1134" w:right="850" w:bottom="851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>за 202</w:t>
      </w:r>
      <w:r w:rsidR="002A4D55" w:rsidRPr="002A4D55">
        <w:rPr>
          <w:b/>
          <w:sz w:val="27"/>
          <w:szCs w:val="27"/>
        </w:rPr>
        <w:t>3</w:t>
      </w:r>
      <w:r w:rsidR="00A06443" w:rsidRPr="00C12E8B">
        <w:rPr>
          <w:b/>
          <w:sz w:val="27"/>
          <w:szCs w:val="27"/>
        </w:rPr>
        <w:t xml:space="preserve"> год </w:t>
      </w:r>
      <w:r w:rsidRPr="00C12E8B">
        <w:rPr>
          <w:b/>
          <w:sz w:val="27"/>
          <w:szCs w:val="27"/>
        </w:rPr>
        <w:t xml:space="preserve">(по состоянию на </w:t>
      </w:r>
      <w:r w:rsidR="00A859FD">
        <w:rPr>
          <w:b/>
          <w:sz w:val="27"/>
          <w:szCs w:val="27"/>
        </w:rPr>
        <w:t>12</w:t>
      </w:r>
      <w:r w:rsidR="00BC67A9">
        <w:rPr>
          <w:b/>
          <w:sz w:val="27"/>
          <w:szCs w:val="27"/>
        </w:rPr>
        <w:t>.</w:t>
      </w:r>
      <w:r w:rsidR="002A4D55" w:rsidRPr="002A4D55">
        <w:rPr>
          <w:b/>
          <w:sz w:val="27"/>
          <w:szCs w:val="27"/>
        </w:rPr>
        <w:t>05</w:t>
      </w:r>
      <w:r w:rsidR="00A27B32">
        <w:rPr>
          <w:b/>
          <w:sz w:val="27"/>
          <w:szCs w:val="27"/>
        </w:rPr>
        <w:t>.202</w:t>
      </w:r>
      <w:r w:rsidR="002A4D55">
        <w:rPr>
          <w:b/>
          <w:sz w:val="27"/>
          <w:szCs w:val="27"/>
        </w:rPr>
        <w:t>3</w:t>
      </w:r>
      <w:r w:rsidRPr="00C12E8B">
        <w:rPr>
          <w:b/>
          <w:sz w:val="27"/>
          <w:szCs w:val="27"/>
        </w:rPr>
        <w:t>)</w:t>
      </w:r>
    </w:p>
    <w:p w:rsidR="00EC3529" w:rsidRDefault="00EC3529" w:rsidP="00EC3529">
      <w:pPr>
        <w:jc w:val="center"/>
        <w:rPr>
          <w:sz w:val="12"/>
          <w:szCs w:val="12"/>
        </w:rPr>
      </w:pPr>
    </w:p>
    <w:p w:rsidR="00EC3529" w:rsidRPr="00996D84" w:rsidRDefault="00A26319" w:rsidP="00A26319">
      <w:pPr>
        <w:spacing w:after="40"/>
        <w:ind w:firstLine="567"/>
        <w:jc w:val="both"/>
        <w:rPr>
          <w:sz w:val="27"/>
          <w:szCs w:val="27"/>
        </w:rPr>
      </w:pPr>
      <w:r w:rsidRPr="00A26319">
        <w:rPr>
          <w:sz w:val="27"/>
          <w:szCs w:val="27"/>
        </w:rPr>
        <w:t xml:space="preserve">В 2023 году принято </w:t>
      </w:r>
      <w:r w:rsidR="00996D84" w:rsidRPr="00996D84">
        <w:rPr>
          <w:sz w:val="27"/>
          <w:szCs w:val="27"/>
        </w:rPr>
        <w:t>1</w:t>
      </w:r>
      <w:r w:rsidR="002751D1">
        <w:rPr>
          <w:sz w:val="27"/>
          <w:szCs w:val="27"/>
        </w:rPr>
        <w:t>93</w:t>
      </w:r>
      <w:r w:rsidR="00996D84">
        <w:rPr>
          <w:sz w:val="27"/>
          <w:szCs w:val="27"/>
        </w:rPr>
        <w:t xml:space="preserve"> документа</w:t>
      </w:r>
      <w:r w:rsidRPr="00A26319">
        <w:rPr>
          <w:sz w:val="27"/>
          <w:szCs w:val="27"/>
        </w:rPr>
        <w:t xml:space="preserve"> по межгосударстве</w:t>
      </w:r>
      <w:r w:rsidR="00996D84">
        <w:rPr>
          <w:sz w:val="27"/>
          <w:szCs w:val="27"/>
        </w:rPr>
        <w:t xml:space="preserve">нной стандартизации. Протоколы </w:t>
      </w:r>
      <w:r w:rsidRPr="00A26319">
        <w:rPr>
          <w:sz w:val="27"/>
          <w:szCs w:val="27"/>
        </w:rPr>
        <w:t>по результатам голосования в АИС МГС №158-П от 20 ян</w:t>
      </w:r>
      <w:r w:rsidR="00996D84">
        <w:rPr>
          <w:sz w:val="27"/>
          <w:szCs w:val="27"/>
        </w:rPr>
        <w:t>варя 2023 г.,</w:t>
      </w:r>
      <w:r w:rsidRPr="00996D84">
        <w:rPr>
          <w:sz w:val="27"/>
          <w:szCs w:val="27"/>
        </w:rPr>
        <w:t xml:space="preserve"> № 159-П от 28 февраля 2023 г., № 160-П от 31 марта 2023 г., </w:t>
      </w:r>
      <w:r w:rsidR="00996D84">
        <w:rPr>
          <w:sz w:val="27"/>
          <w:szCs w:val="27"/>
        </w:rPr>
        <w:t>№ 161-П от 28 апреля 2023 г.,</w:t>
      </w:r>
      <w:r w:rsidR="00EC3529" w:rsidRPr="00996D84">
        <w:rPr>
          <w:sz w:val="27"/>
          <w:szCs w:val="27"/>
        </w:rPr>
        <w:t xml:space="preserve"> </w:t>
      </w:r>
      <w:r w:rsidR="002751D1">
        <w:rPr>
          <w:sz w:val="27"/>
          <w:szCs w:val="27"/>
        </w:rPr>
        <w:t>№ 16</w:t>
      </w:r>
      <w:r w:rsidR="002751D1">
        <w:rPr>
          <w:sz w:val="27"/>
          <w:szCs w:val="27"/>
        </w:rPr>
        <w:t>2-П от 31</w:t>
      </w:r>
      <w:r w:rsidR="002751D1">
        <w:rPr>
          <w:sz w:val="27"/>
          <w:szCs w:val="27"/>
        </w:rPr>
        <w:t xml:space="preserve"> </w:t>
      </w:r>
      <w:r w:rsidR="002751D1">
        <w:rPr>
          <w:sz w:val="27"/>
          <w:szCs w:val="27"/>
        </w:rPr>
        <w:t>мая</w:t>
      </w:r>
      <w:r w:rsidR="002751D1">
        <w:rPr>
          <w:sz w:val="27"/>
          <w:szCs w:val="27"/>
        </w:rPr>
        <w:t xml:space="preserve"> 2023 г.</w:t>
      </w:r>
      <w:r w:rsidR="002751D1">
        <w:rPr>
          <w:sz w:val="27"/>
          <w:szCs w:val="27"/>
        </w:rPr>
        <w:t xml:space="preserve">, </w:t>
      </w:r>
      <w:r w:rsidR="00EC3529" w:rsidRPr="00996D84">
        <w:rPr>
          <w:sz w:val="27"/>
          <w:szCs w:val="27"/>
        </w:rPr>
        <w:t>в том числе по государствам:</w:t>
      </w:r>
    </w:p>
    <w:p w:rsidR="00492BE9" w:rsidRPr="00996D84" w:rsidRDefault="002751D1" w:rsidP="00492BE9">
      <w:pPr>
        <w:spacing w:after="12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Республика Армения – 1, </w:t>
      </w:r>
      <w:r w:rsidR="00EC3529" w:rsidRPr="00996D84">
        <w:rPr>
          <w:sz w:val="27"/>
          <w:szCs w:val="27"/>
        </w:rPr>
        <w:t xml:space="preserve">Республика Беларусь – </w:t>
      </w:r>
      <w:r>
        <w:rPr>
          <w:sz w:val="27"/>
          <w:szCs w:val="27"/>
        </w:rPr>
        <w:t>22</w:t>
      </w:r>
      <w:r w:rsidR="00EC3529" w:rsidRPr="00996D84">
        <w:rPr>
          <w:sz w:val="27"/>
          <w:szCs w:val="27"/>
        </w:rPr>
        <w:t>,</w:t>
      </w:r>
      <w:r w:rsidR="00492BE9" w:rsidRPr="00996D84">
        <w:rPr>
          <w:sz w:val="27"/>
          <w:szCs w:val="27"/>
        </w:rPr>
        <w:t xml:space="preserve"> Республика Казахстан – </w:t>
      </w:r>
      <w:r>
        <w:rPr>
          <w:sz w:val="27"/>
          <w:szCs w:val="27"/>
        </w:rPr>
        <w:t>36</w:t>
      </w:r>
      <w:r w:rsidR="00492BE9" w:rsidRPr="00996D84">
        <w:rPr>
          <w:sz w:val="27"/>
          <w:szCs w:val="27"/>
        </w:rPr>
        <w:t xml:space="preserve">, Российская Федерация – </w:t>
      </w:r>
      <w:r>
        <w:rPr>
          <w:sz w:val="27"/>
          <w:szCs w:val="27"/>
        </w:rPr>
        <w:t>134</w:t>
      </w:r>
      <w:bookmarkStart w:id="0" w:name="_GoBack"/>
      <w:bookmarkEnd w:id="0"/>
    </w:p>
    <w:p w:rsidR="00A26319" w:rsidRPr="002A4D55" w:rsidRDefault="00A26319" w:rsidP="00492BE9">
      <w:pPr>
        <w:spacing w:after="120"/>
        <w:ind w:firstLine="709"/>
        <w:jc w:val="both"/>
        <w:rPr>
          <w:sz w:val="27"/>
          <w:szCs w:val="27"/>
          <w:highlight w:val="yellow"/>
        </w:rPr>
      </w:pPr>
    </w:p>
    <w:tbl>
      <w:tblPr>
        <w:tblW w:w="12865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453"/>
        <w:gridCol w:w="1284"/>
        <w:gridCol w:w="947"/>
        <w:gridCol w:w="850"/>
        <w:gridCol w:w="709"/>
        <w:gridCol w:w="850"/>
        <w:gridCol w:w="892"/>
        <w:gridCol w:w="789"/>
        <w:gridCol w:w="729"/>
        <w:gridCol w:w="729"/>
        <w:gridCol w:w="627"/>
        <w:gridCol w:w="791"/>
        <w:gridCol w:w="992"/>
        <w:gridCol w:w="819"/>
        <w:gridCol w:w="627"/>
        <w:gridCol w:w="777"/>
      </w:tblGrid>
      <w:tr w:rsidR="002751D1" w:rsidRPr="00996D84" w:rsidTr="002751D1">
        <w:trPr>
          <w:trHeight w:val="31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EC3529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2751D1" w:rsidRPr="00996D84" w:rsidRDefault="002751D1" w:rsidP="00C02C78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Протокола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D1" w:rsidRPr="002751D1" w:rsidRDefault="002751D1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AM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51D1" w:rsidRPr="00996D84" w:rsidRDefault="002751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</w:tr>
      <w:tr w:rsidR="002751D1" w:rsidRPr="00996D84" w:rsidTr="002751D1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30267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EC3529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 xml:space="preserve">Гарм.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EC3529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EC3529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 xml:space="preserve">ПМГ, 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51D1" w:rsidRPr="002751D1" w:rsidRDefault="002751D1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EC3529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751D1" w:rsidRPr="00996D84" w:rsidRDefault="002751D1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EC3529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C02C78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C02C78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</w:tr>
      <w:tr w:rsidR="002751D1" w:rsidRPr="00996D84" w:rsidTr="002751D1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EC3529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751D1" w:rsidRPr="00996D84" w:rsidRDefault="002751D1">
            <w:pPr>
              <w:rPr>
                <w:b/>
                <w:bCs/>
                <w:color w:val="000000"/>
              </w:rPr>
            </w:pPr>
          </w:p>
        </w:tc>
      </w:tr>
      <w:tr w:rsidR="002751D1" w:rsidRPr="00996D84" w:rsidTr="002751D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158-П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7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2751D1" w:rsidRPr="00996D84" w:rsidTr="002751D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159-П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2751D1" w:rsidRPr="00996D84" w:rsidTr="002751D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160-П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2751D1" w:rsidRPr="00996D84" w:rsidTr="002751D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161-П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2751D1" w:rsidRPr="00996D84" w:rsidTr="002751D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162-П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2751D1" w:rsidRPr="00996D84" w:rsidTr="002751D1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6.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both"/>
              <w:rPr>
                <w:color w:val="00000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color w:val="000000"/>
              </w:rPr>
            </w:pPr>
          </w:p>
        </w:tc>
      </w:tr>
      <w:tr w:rsidR="002751D1" w:rsidRPr="00EC3529" w:rsidTr="002751D1">
        <w:trPr>
          <w:trHeight w:val="420"/>
        </w:trPr>
        <w:tc>
          <w:tcPr>
            <w:tcW w:w="17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2751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1D1" w:rsidRPr="00996D84" w:rsidRDefault="002751D1" w:rsidP="00996D84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D1" w:rsidRPr="00996D84" w:rsidRDefault="002751D1" w:rsidP="00996D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751D1" w:rsidRPr="00996D84" w:rsidRDefault="002751D1" w:rsidP="00996D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51D1" w:rsidRPr="002751D1" w:rsidRDefault="002751D1" w:rsidP="00996D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</w:t>
            </w:r>
          </w:p>
        </w:tc>
      </w:tr>
    </w:tbl>
    <w:p w:rsidR="00EC3529" w:rsidRPr="00EC3529" w:rsidRDefault="00EC3529" w:rsidP="00492BE9">
      <w:pPr>
        <w:jc w:val="both"/>
      </w:pPr>
    </w:p>
    <w:sectPr w:rsidR="00EC3529" w:rsidRPr="00EC3529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9F1" w:rsidRDefault="003549F1" w:rsidP="003F781C">
      <w:r>
        <w:separator/>
      </w:r>
    </w:p>
  </w:endnote>
  <w:endnote w:type="continuationSeparator" w:id="0">
    <w:p w:rsidR="003549F1" w:rsidRDefault="003549F1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9F1" w:rsidRDefault="003549F1" w:rsidP="003F781C">
      <w:r>
        <w:separator/>
      </w:r>
    </w:p>
  </w:footnote>
  <w:footnote w:type="continuationSeparator" w:id="0">
    <w:p w:rsidR="003549F1" w:rsidRDefault="003549F1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A6" w:rsidRPr="00C4211E" w:rsidRDefault="000D79A6" w:rsidP="000D79A6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 w:rsidR="00694598">
      <w:rPr>
        <w:rFonts w:ascii="Arial" w:hAnsi="Arial" w:cs="Arial"/>
        <w:color w:val="000000"/>
        <w:sz w:val="22"/>
        <w:szCs w:val="22"/>
        <w:lang w:eastAsia="ar-SA"/>
      </w:rPr>
      <w:t>10</w:t>
    </w:r>
  </w:p>
  <w:p w:rsidR="007D0BEF" w:rsidRPr="000D79A6" w:rsidRDefault="000D79A6" w:rsidP="000D79A6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 w:rsidR="00694598">
      <w:rPr>
        <w:rFonts w:ascii="Arial" w:hAnsi="Arial" w:cs="Arial"/>
        <w:color w:val="000000"/>
        <w:sz w:val="22"/>
        <w:szCs w:val="22"/>
        <w:lang w:eastAsia="ar-SA"/>
      </w:rPr>
      <w:t>МГС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 № 6</w:t>
    </w:r>
    <w:r w:rsidR="00694598">
      <w:rPr>
        <w:rFonts w:ascii="Arial" w:hAnsi="Arial" w:cs="Arial"/>
        <w:color w:val="000000"/>
        <w:sz w:val="22"/>
        <w:szCs w:val="22"/>
        <w:lang w:eastAsia="ar-SA"/>
      </w:rPr>
      <w:t>3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</w:t>
    </w:r>
    <w:r>
      <w:rPr>
        <w:rFonts w:ascii="Arial" w:hAnsi="Arial" w:cs="Arial"/>
        <w:color w:val="000000"/>
        <w:sz w:val="22"/>
        <w:szCs w:val="22"/>
        <w:lang w:eastAsia="ar-S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44D93"/>
    <w:rsid w:val="00061A79"/>
    <w:rsid w:val="000C365D"/>
    <w:rsid w:val="000D79A6"/>
    <w:rsid w:val="000E3560"/>
    <w:rsid w:val="000F376A"/>
    <w:rsid w:val="001070FE"/>
    <w:rsid w:val="00134AA3"/>
    <w:rsid w:val="001764F3"/>
    <w:rsid w:val="00203EFD"/>
    <w:rsid w:val="002144BA"/>
    <w:rsid w:val="0022479C"/>
    <w:rsid w:val="002751D1"/>
    <w:rsid w:val="00292C28"/>
    <w:rsid w:val="00293430"/>
    <w:rsid w:val="002A4D55"/>
    <w:rsid w:val="002D4920"/>
    <w:rsid w:val="00332515"/>
    <w:rsid w:val="003549F1"/>
    <w:rsid w:val="003729F7"/>
    <w:rsid w:val="00376E64"/>
    <w:rsid w:val="003A0F21"/>
    <w:rsid w:val="003E2825"/>
    <w:rsid w:val="003F781C"/>
    <w:rsid w:val="00446E6B"/>
    <w:rsid w:val="004751D0"/>
    <w:rsid w:val="00492BE9"/>
    <w:rsid w:val="00500E69"/>
    <w:rsid w:val="00617677"/>
    <w:rsid w:val="006215D4"/>
    <w:rsid w:val="0066574A"/>
    <w:rsid w:val="00694598"/>
    <w:rsid w:val="006B0EC3"/>
    <w:rsid w:val="006B7743"/>
    <w:rsid w:val="00743E2A"/>
    <w:rsid w:val="007A3FEC"/>
    <w:rsid w:val="007D0BEF"/>
    <w:rsid w:val="00814F3D"/>
    <w:rsid w:val="00827BDB"/>
    <w:rsid w:val="008C2DE3"/>
    <w:rsid w:val="00996D84"/>
    <w:rsid w:val="009A03CD"/>
    <w:rsid w:val="009D6E79"/>
    <w:rsid w:val="009E02DD"/>
    <w:rsid w:val="00A06443"/>
    <w:rsid w:val="00A12FDD"/>
    <w:rsid w:val="00A1528D"/>
    <w:rsid w:val="00A22223"/>
    <w:rsid w:val="00A25E27"/>
    <w:rsid w:val="00A26319"/>
    <w:rsid w:val="00A27B32"/>
    <w:rsid w:val="00A714A0"/>
    <w:rsid w:val="00A74201"/>
    <w:rsid w:val="00A859FD"/>
    <w:rsid w:val="00A937ED"/>
    <w:rsid w:val="00AD191C"/>
    <w:rsid w:val="00B2702B"/>
    <w:rsid w:val="00B65604"/>
    <w:rsid w:val="00BA3BB2"/>
    <w:rsid w:val="00BC67A9"/>
    <w:rsid w:val="00BD61C4"/>
    <w:rsid w:val="00C02C78"/>
    <w:rsid w:val="00C12E8B"/>
    <w:rsid w:val="00C4211E"/>
    <w:rsid w:val="00C6310C"/>
    <w:rsid w:val="00C64E31"/>
    <w:rsid w:val="00C67966"/>
    <w:rsid w:val="00CE745B"/>
    <w:rsid w:val="00D111AE"/>
    <w:rsid w:val="00D229F0"/>
    <w:rsid w:val="00DE6425"/>
    <w:rsid w:val="00DF4DCE"/>
    <w:rsid w:val="00E20C7C"/>
    <w:rsid w:val="00E27D81"/>
    <w:rsid w:val="00E6345D"/>
    <w:rsid w:val="00E9574C"/>
    <w:rsid w:val="00EB456D"/>
    <w:rsid w:val="00EC3529"/>
    <w:rsid w:val="00ED20A4"/>
    <w:rsid w:val="00F45F78"/>
    <w:rsid w:val="00F702A5"/>
    <w:rsid w:val="00F95F30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6D6D9-0C28-44AF-AE62-E5D72EBB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58</cp:revision>
  <dcterms:created xsi:type="dcterms:W3CDTF">2020-05-19T10:24:00Z</dcterms:created>
  <dcterms:modified xsi:type="dcterms:W3CDTF">2023-06-13T09:15:00Z</dcterms:modified>
</cp:coreProperties>
</file>